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88" w:rsidRPr="00602370" w:rsidRDefault="00CB0A3D" w:rsidP="00B55734">
      <w:pPr>
        <w:spacing w:after="0" w:line="360" w:lineRule="auto"/>
        <w:rPr>
          <w:rFonts w:cs="Arial"/>
          <w:b/>
          <w:bCs/>
          <w:color w:val="538135" w:themeColor="accent6" w:themeShade="BF"/>
          <w:sz w:val="36"/>
          <w:szCs w:val="36"/>
        </w:rPr>
      </w:pPr>
      <w:r w:rsidRPr="00602370">
        <w:rPr>
          <w:rFonts w:cs="Arial"/>
          <w:b/>
          <w:bCs/>
          <w:color w:val="538135" w:themeColor="accent6" w:themeShade="BF"/>
          <w:sz w:val="36"/>
          <w:szCs w:val="36"/>
        </w:rPr>
        <w:t>3.</w:t>
      </w:r>
      <w:r w:rsidR="008A78BD">
        <w:rPr>
          <w:rFonts w:cs="Arial"/>
          <w:b/>
          <w:bCs/>
          <w:color w:val="538135" w:themeColor="accent6" w:themeShade="BF"/>
          <w:sz w:val="36"/>
          <w:szCs w:val="36"/>
        </w:rPr>
        <w:t>D</w:t>
      </w:r>
      <w:r w:rsidRPr="00602370">
        <w:rPr>
          <w:rFonts w:cs="Arial"/>
          <w:b/>
          <w:bCs/>
          <w:color w:val="538135" w:themeColor="accent6" w:themeShade="BF"/>
          <w:sz w:val="36"/>
          <w:szCs w:val="36"/>
        </w:rPr>
        <w:t xml:space="preserve">.1 </w:t>
      </w:r>
      <w:r w:rsidR="00124A88" w:rsidRPr="00602370">
        <w:rPr>
          <w:rFonts w:cs="Arial"/>
          <w:b/>
          <w:bCs/>
          <w:color w:val="538135" w:themeColor="accent6" w:themeShade="BF"/>
          <w:sz w:val="36"/>
          <w:szCs w:val="36"/>
        </w:rPr>
        <w:t>CO</w:t>
      </w:r>
      <w:r w:rsidR="00381F15" w:rsidRPr="00602370">
        <w:rPr>
          <w:rFonts w:cs="Arial"/>
          <w:b/>
          <w:bCs/>
          <w:color w:val="538135" w:themeColor="accent6" w:themeShade="BF"/>
          <w:sz w:val="23"/>
          <w:szCs w:val="23"/>
        </w:rPr>
        <w:t>2</w:t>
      </w:r>
      <w:r w:rsidR="00684A9E" w:rsidRPr="00602370">
        <w:rPr>
          <w:rFonts w:cs="Arial"/>
          <w:b/>
          <w:bCs/>
          <w:color w:val="538135" w:themeColor="accent6" w:themeShade="BF"/>
          <w:sz w:val="36"/>
          <w:szCs w:val="36"/>
        </w:rPr>
        <w:t>-</w:t>
      </w:r>
      <w:r w:rsidR="000A19DC">
        <w:rPr>
          <w:rFonts w:cs="Arial"/>
          <w:b/>
          <w:bCs/>
          <w:color w:val="538135" w:themeColor="accent6" w:themeShade="BF"/>
          <w:sz w:val="36"/>
          <w:szCs w:val="36"/>
        </w:rPr>
        <w:t>keten initiatief</w:t>
      </w:r>
    </w:p>
    <w:p w:rsidR="00B55734" w:rsidRPr="00602370" w:rsidRDefault="00B55734" w:rsidP="00B55734">
      <w:pPr>
        <w:spacing w:after="0" w:line="360" w:lineRule="auto"/>
        <w:rPr>
          <w:rFonts w:cs="Arial"/>
          <w:color w:val="538135" w:themeColor="accent6" w:themeShade="BF"/>
          <w:sz w:val="24"/>
          <w:szCs w:val="24"/>
        </w:rPr>
      </w:pPr>
      <w:r w:rsidRPr="00602370">
        <w:rPr>
          <w:rFonts w:cs="Arial"/>
          <w:color w:val="538135" w:themeColor="accent6" w:themeShade="BF"/>
          <w:sz w:val="24"/>
          <w:szCs w:val="24"/>
        </w:rPr>
        <w:t>Samen zorgen voor minder CO</w:t>
      </w:r>
      <w:r w:rsidRPr="00602370">
        <w:rPr>
          <w:rFonts w:cs="Arial"/>
          <w:color w:val="538135" w:themeColor="accent6" w:themeShade="BF"/>
          <w:sz w:val="16"/>
          <w:szCs w:val="16"/>
        </w:rPr>
        <w:t>2</w:t>
      </w:r>
      <w:r w:rsidRPr="00602370">
        <w:rPr>
          <w:rFonts w:cs="Arial"/>
          <w:color w:val="538135" w:themeColor="accent6" w:themeShade="BF"/>
          <w:sz w:val="24"/>
          <w:szCs w:val="24"/>
        </w:rPr>
        <w:t xml:space="preserve"> </w:t>
      </w:r>
    </w:p>
    <w:p w:rsidR="0006365B" w:rsidRDefault="0006365B" w:rsidP="00B55734">
      <w:pPr>
        <w:spacing w:after="0" w:line="360" w:lineRule="auto"/>
        <w:rPr>
          <w:rFonts w:cs="Arial"/>
          <w:color w:val="00B0F0"/>
          <w:sz w:val="24"/>
          <w:szCs w:val="24"/>
        </w:rPr>
      </w:pPr>
    </w:p>
    <w:p w:rsidR="00007F49" w:rsidRDefault="00007F49" w:rsidP="00007F49">
      <w:pPr>
        <w:rPr>
          <w:rFonts w:cs="Arial"/>
        </w:rPr>
      </w:pPr>
    </w:p>
    <w:p w:rsidR="00007F49" w:rsidRDefault="00454FE7" w:rsidP="00454FE7">
      <w:pPr>
        <w:jc w:val="center"/>
        <w:rPr>
          <w:rFonts w:cs="Arial"/>
        </w:rPr>
      </w:pPr>
      <w:r>
        <w:rPr>
          <w:rFonts w:cs="Arial"/>
          <w:noProof/>
          <w:color w:val="0000FF"/>
          <w:lang w:eastAsia="nl-NL"/>
        </w:rPr>
        <w:drawing>
          <wp:inline distT="0" distB="0" distL="0" distR="0">
            <wp:extent cx="3067050" cy="17335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49" w:rsidRDefault="00007F49" w:rsidP="00007F49">
      <w:pPr>
        <w:rPr>
          <w:rFonts w:cs="Arial"/>
        </w:rPr>
      </w:pPr>
    </w:p>
    <w:p w:rsidR="00007F49" w:rsidRDefault="00007F49" w:rsidP="00007F49">
      <w:pPr>
        <w:rPr>
          <w:rFonts w:cs="Arial"/>
        </w:rPr>
      </w:pPr>
    </w:p>
    <w:p w:rsidR="00007F49" w:rsidRDefault="00007F49" w:rsidP="00007F49">
      <w:pPr>
        <w:rPr>
          <w:rFonts w:cs="Arial"/>
        </w:rPr>
      </w:pPr>
    </w:p>
    <w:p w:rsidR="00007F49" w:rsidRDefault="00007F49" w:rsidP="00007F49">
      <w:pPr>
        <w:rPr>
          <w:rFonts w:cs="Arial"/>
        </w:rPr>
      </w:pPr>
    </w:p>
    <w:p w:rsidR="00007F49" w:rsidRDefault="00007F49" w:rsidP="00007F49">
      <w:pPr>
        <w:rPr>
          <w:rFonts w:cs="Arial"/>
        </w:rPr>
      </w:pPr>
    </w:p>
    <w:p w:rsidR="009C63EC" w:rsidRDefault="009C63EC" w:rsidP="00007F49">
      <w:pPr>
        <w:rPr>
          <w:rFonts w:cs="Arial"/>
        </w:rPr>
      </w:pPr>
    </w:p>
    <w:p w:rsidR="00BA6D50" w:rsidRDefault="00BA6D50" w:rsidP="00007F49">
      <w:pPr>
        <w:rPr>
          <w:rFonts w:cs="Arial"/>
        </w:rPr>
      </w:pPr>
    </w:p>
    <w:p w:rsidR="00BA6D50" w:rsidRDefault="00BA6D50" w:rsidP="00007F49">
      <w:pPr>
        <w:rPr>
          <w:rFonts w:cs="Arial"/>
        </w:rPr>
      </w:pPr>
    </w:p>
    <w:p w:rsidR="00BA6D50" w:rsidRDefault="00BA6D50" w:rsidP="00007F49">
      <w:pPr>
        <w:rPr>
          <w:rFonts w:cs="Arial"/>
        </w:rPr>
      </w:pPr>
    </w:p>
    <w:p w:rsidR="00007F49" w:rsidRPr="000A19DC" w:rsidRDefault="00007F49" w:rsidP="00007F49">
      <w:pPr>
        <w:rPr>
          <w:rFonts w:cs="Arial"/>
          <w:szCs w:val="20"/>
        </w:rPr>
      </w:pPr>
    </w:p>
    <w:p w:rsidR="00007F49" w:rsidRPr="000A19DC" w:rsidRDefault="000A19DC" w:rsidP="00007F49">
      <w:pPr>
        <w:rPr>
          <w:rFonts w:cs="Arial"/>
          <w:szCs w:val="20"/>
        </w:rPr>
      </w:pPr>
      <w:r>
        <w:rPr>
          <w:rFonts w:cs="Arial"/>
          <w:szCs w:val="20"/>
        </w:rPr>
        <w:t xml:space="preserve"> Veenendaal, </w:t>
      </w:r>
      <w:r w:rsidR="00181B46">
        <w:rPr>
          <w:rFonts w:cs="Arial"/>
          <w:szCs w:val="20"/>
        </w:rPr>
        <w:t>22-4-2022</w:t>
      </w:r>
    </w:p>
    <w:p w:rsidR="00007F49" w:rsidRPr="000A19DC" w:rsidRDefault="00007F49" w:rsidP="00007F49">
      <w:pPr>
        <w:rPr>
          <w:rFonts w:cs="Arial"/>
          <w:szCs w:val="20"/>
        </w:rPr>
      </w:pPr>
    </w:p>
    <w:p w:rsidR="00007F49" w:rsidRPr="000A19DC" w:rsidRDefault="00454FE7" w:rsidP="00007F49">
      <w:pPr>
        <w:rPr>
          <w:rFonts w:cs="Arial"/>
          <w:szCs w:val="20"/>
        </w:rPr>
      </w:pPr>
      <w:r w:rsidRPr="000A19DC">
        <w:rPr>
          <w:rFonts w:cs="Arial"/>
          <w:szCs w:val="20"/>
        </w:rPr>
        <w:t xml:space="preserve"> </w:t>
      </w:r>
      <w:r w:rsidR="009C4AF2" w:rsidRPr="000A19DC">
        <w:rPr>
          <w:rFonts w:cs="Arial"/>
          <w:szCs w:val="20"/>
        </w:rPr>
        <w:t xml:space="preserve">Dhr. </w:t>
      </w:r>
      <w:r w:rsidRPr="000A19DC">
        <w:rPr>
          <w:rFonts w:cs="Arial"/>
          <w:szCs w:val="20"/>
        </w:rPr>
        <w:t>D. van Dam</w:t>
      </w:r>
    </w:p>
    <w:p w:rsidR="00007F49" w:rsidRPr="000A19DC" w:rsidRDefault="00007F49" w:rsidP="00007F49">
      <w:pPr>
        <w:rPr>
          <w:rFonts w:cs="Arial"/>
          <w:szCs w:val="20"/>
        </w:rPr>
      </w:pPr>
    </w:p>
    <w:p w:rsidR="00007F49" w:rsidRPr="000A19DC" w:rsidRDefault="00454FE7" w:rsidP="00007F49">
      <w:pPr>
        <w:rPr>
          <w:rFonts w:cs="Arial"/>
          <w:szCs w:val="20"/>
        </w:rPr>
      </w:pPr>
      <w:r w:rsidRPr="000A19DC">
        <w:rPr>
          <w:rFonts w:cs="Arial"/>
          <w:szCs w:val="20"/>
        </w:rPr>
        <w:t xml:space="preserve"> </w:t>
      </w:r>
      <w:r w:rsidR="00007F49" w:rsidRPr="000A19DC">
        <w:rPr>
          <w:rFonts w:cs="Arial"/>
          <w:szCs w:val="20"/>
        </w:rPr>
        <w:t xml:space="preserve">Akkoord directie: </w:t>
      </w:r>
    </w:p>
    <w:p w:rsidR="00007F49" w:rsidRPr="000A19DC" w:rsidRDefault="003C34BD" w:rsidP="00007F49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139065</wp:posOffset>
                </wp:positionV>
                <wp:extent cx="2667000" cy="288290"/>
                <wp:effectExtent l="5080" t="13970" r="1397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2391" id="Rectangle 4" o:spid="_x0000_s1026" style="position:absolute;margin-left:.4pt;margin-top:10.95pt;width:210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oNeA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" filled="f"/>
            </w:pict>
          </mc:Fallback>
        </mc:AlternateContent>
      </w:r>
    </w:p>
    <w:p w:rsidR="00007F49" w:rsidRPr="000A19DC" w:rsidRDefault="00007F49" w:rsidP="00007F49">
      <w:pPr>
        <w:rPr>
          <w:rFonts w:cs="Arial"/>
          <w:szCs w:val="20"/>
        </w:rPr>
      </w:pPr>
      <w:r w:rsidRPr="000A19DC">
        <w:rPr>
          <w:rFonts w:cs="Arial"/>
          <w:szCs w:val="20"/>
        </w:rPr>
        <w:t xml:space="preserve"> Datum: </w:t>
      </w:r>
    </w:p>
    <w:p w:rsidR="00007F49" w:rsidRPr="000A19DC" w:rsidRDefault="003C34BD" w:rsidP="00007F49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2667000" cy="1123950"/>
                <wp:effectExtent l="5080" t="635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30DD" id="Rectangle 2" o:spid="_x0000_s1026" style="position:absolute;margin-left:.4pt;margin-top:.3pt;width:210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11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zmk8lNmkLdKNiyLL+ejWP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" filled="f"/>
            </w:pict>
          </mc:Fallback>
        </mc:AlternateContent>
      </w:r>
      <w:r w:rsidR="00007F49" w:rsidRPr="000A19DC">
        <w:rPr>
          <w:rFonts w:cs="Arial"/>
          <w:szCs w:val="20"/>
        </w:rPr>
        <w:t xml:space="preserve"> Handtekening: </w:t>
      </w:r>
    </w:p>
    <w:p w:rsidR="00007F49" w:rsidRPr="000A19DC" w:rsidRDefault="00007F49" w:rsidP="00007F49">
      <w:pPr>
        <w:rPr>
          <w:rFonts w:cs="Arial"/>
          <w:szCs w:val="20"/>
        </w:rPr>
      </w:pPr>
    </w:p>
    <w:p w:rsidR="00007F49" w:rsidRPr="000A19DC" w:rsidRDefault="00007F49" w:rsidP="00007F49">
      <w:pPr>
        <w:rPr>
          <w:rFonts w:cs="Arial"/>
          <w:szCs w:val="20"/>
        </w:rPr>
      </w:pPr>
      <w:r w:rsidRPr="000A19DC">
        <w:rPr>
          <w:rFonts w:cs="Arial"/>
          <w:szCs w:val="20"/>
        </w:rPr>
        <w:t xml:space="preserve"> </w:t>
      </w:r>
    </w:p>
    <w:p w:rsidR="00007F49" w:rsidRPr="000A19DC" w:rsidRDefault="00007F49" w:rsidP="00007F49">
      <w:pPr>
        <w:rPr>
          <w:rFonts w:cs="Arial"/>
          <w:szCs w:val="20"/>
        </w:rPr>
      </w:pPr>
    </w:p>
    <w:p w:rsidR="00181B46" w:rsidRPr="00181B46" w:rsidRDefault="005F4B3F" w:rsidP="00181B46">
      <w:pPr>
        <w:spacing w:line="0" w:lineRule="atLeast"/>
        <w:jc w:val="center"/>
        <w:rPr>
          <w:rFonts w:cs="Arial"/>
          <w:color w:val="6F6A41"/>
          <w:sz w:val="32"/>
          <w:szCs w:val="32"/>
        </w:rPr>
      </w:pPr>
      <w:r w:rsidRPr="000A19DC">
        <w:rPr>
          <w:rFonts w:cs="Arial"/>
          <w:color w:val="6F6A41"/>
          <w:szCs w:val="20"/>
        </w:rPr>
        <w:br w:type="page"/>
      </w:r>
      <w:r w:rsidR="00181B46" w:rsidRPr="00181B46">
        <w:rPr>
          <w:rFonts w:cs="Arial"/>
          <w:color w:val="6F6A41"/>
          <w:sz w:val="32"/>
          <w:szCs w:val="32"/>
        </w:rPr>
        <w:lastRenderedPageBreak/>
        <w:t>Participerend in:</w:t>
      </w:r>
    </w:p>
    <w:p w:rsidR="000A19DC" w:rsidRDefault="00181B46" w:rsidP="00181B46">
      <w:pPr>
        <w:spacing w:line="0" w:lineRule="atLeast"/>
        <w:jc w:val="center"/>
        <w:rPr>
          <w:rFonts w:eastAsia="Lucida Sans Unicode" w:cs="Arial"/>
          <w:sz w:val="32"/>
          <w:szCs w:val="32"/>
        </w:rPr>
      </w:pPr>
      <w:r w:rsidRPr="00181B46">
        <w:rPr>
          <w:rFonts w:eastAsia="Lucida Sans Unicode" w:cs="Arial"/>
          <w:sz w:val="32"/>
          <w:szCs w:val="32"/>
        </w:rPr>
        <w:t xml:space="preserve">Domeinadviesgroep Openbaar Groen VHG </w:t>
      </w:r>
    </w:p>
    <w:p w:rsidR="00181B46" w:rsidRPr="00181B46" w:rsidRDefault="00181B46" w:rsidP="00181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81B46">
        <w:rPr>
          <w:rFonts w:cs="Arial"/>
          <w:b/>
          <w:bCs/>
          <w:sz w:val="24"/>
          <w:szCs w:val="24"/>
        </w:rPr>
        <w:t>Toelichting selectie activiteiten jaarplan 2021</w:t>
      </w:r>
    </w:p>
    <w:p w:rsidR="00181B46" w:rsidRDefault="00181B46" w:rsidP="00181B46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81B46">
        <w:rPr>
          <w:rFonts w:cs="Arial"/>
          <w:sz w:val="24"/>
          <w:szCs w:val="24"/>
        </w:rPr>
        <w:t>De Groene Koers en subsidieregeling ‘Schoon en Emissieloos Bouwen’</w:t>
      </w:r>
    </w:p>
    <w:p w:rsidR="00F874D5" w:rsidRPr="00181B46" w:rsidRDefault="00F874D5" w:rsidP="00181B46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Werkgroep Co2 reductie vormen om thema’s uit te werken</w:t>
      </w:r>
    </w:p>
    <w:p w:rsidR="00181B46" w:rsidRDefault="00181B46" w:rsidP="00181B46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81B46">
        <w:rPr>
          <w:rFonts w:cs="Arial"/>
          <w:sz w:val="24"/>
          <w:szCs w:val="24"/>
        </w:rPr>
        <w:t>CO-2 neutraal werken; zonnepanelen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>
        <w:rPr>
          <w:rFonts w:cs="Arial"/>
          <w:sz w:val="22"/>
        </w:rPr>
        <w:t>G</w:t>
      </w:r>
      <w:r w:rsidRPr="00F874D5">
        <w:rPr>
          <w:rFonts w:cs="Arial"/>
          <w:sz w:val="22"/>
        </w:rPr>
        <w:t>roen zou ter compensatie van dieselverbruik kunnen dienen.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Veiligheid laden van accu’s in relatie tot stroomvoorziening.</w:t>
      </w:r>
    </w:p>
    <w:p w:rsidR="00F874D5" w:rsidRPr="00F874D5" w:rsidRDefault="00F874D5" w:rsidP="00760268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 xml:space="preserve">Met diesel is de grootste winst te behalen (inzet </w:t>
      </w:r>
      <w:proofErr w:type="spellStart"/>
      <w:r w:rsidRPr="00F874D5">
        <w:rPr>
          <w:rFonts w:cs="Arial"/>
          <w:sz w:val="22"/>
        </w:rPr>
        <w:t>biodiesel,waterstof</w:t>
      </w:r>
      <w:proofErr w:type="spellEnd"/>
      <w:r w:rsidRPr="00F874D5">
        <w:rPr>
          <w:rFonts w:cs="Arial"/>
          <w:sz w:val="22"/>
        </w:rPr>
        <w:t>, elektrisch).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Zonnepanelen op groene daken.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>
        <w:rPr>
          <w:rFonts w:cs="Arial"/>
          <w:sz w:val="22"/>
        </w:rPr>
        <w:t>G</w:t>
      </w:r>
      <w:r w:rsidRPr="00F874D5">
        <w:rPr>
          <w:rFonts w:cs="Arial"/>
          <w:sz w:val="22"/>
        </w:rPr>
        <w:t>roen voor klimaatoplossingen.</w:t>
      </w:r>
    </w:p>
    <w:p w:rsidR="00F874D5" w:rsidRPr="00F874D5" w:rsidRDefault="00F874D5" w:rsidP="001F0034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Doel van het plan: vermindering broeikaseffect en/of</w:t>
      </w:r>
      <w:r>
        <w:rPr>
          <w:rFonts w:cs="Arial"/>
          <w:sz w:val="22"/>
        </w:rPr>
        <w:t xml:space="preserve"> </w:t>
      </w:r>
      <w:r w:rsidRPr="00F874D5">
        <w:rPr>
          <w:rFonts w:cs="Arial"/>
          <w:sz w:val="22"/>
        </w:rPr>
        <w:t>sectorinitiatief om trede hoger te komen op CO-2 prestatieladder.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Best practices beschrijven en/of pilots opzetten.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Meer onderzoek doen bij VHG-leden en hiervoor oproep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plaatsen.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Circulariteit – groene reststromen is wel een kans voor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2"/>
        </w:rPr>
      </w:pPr>
      <w:r w:rsidRPr="00F874D5">
        <w:rPr>
          <w:rFonts w:cs="Arial"/>
          <w:sz w:val="22"/>
        </w:rPr>
        <w:t>ondernemers (hergebruik en grondstof voor producten).</w:t>
      </w:r>
    </w:p>
    <w:p w:rsidR="00F874D5" w:rsidRPr="00F874D5" w:rsidRDefault="00F874D5" w:rsidP="00F874D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4"/>
          <w:szCs w:val="24"/>
        </w:rPr>
      </w:pPr>
      <w:r w:rsidRPr="00F874D5">
        <w:rPr>
          <w:rFonts w:cs="Arial"/>
          <w:sz w:val="22"/>
        </w:rPr>
        <w:t>Minder/geen certificering.</w:t>
      </w:r>
    </w:p>
    <w:p w:rsidR="00181B46" w:rsidRPr="00181B46" w:rsidRDefault="00181B46" w:rsidP="00181B46">
      <w:pPr>
        <w:spacing w:line="0" w:lineRule="atLeast"/>
        <w:rPr>
          <w:rFonts w:cs="Arial"/>
          <w:sz w:val="24"/>
          <w:szCs w:val="24"/>
        </w:rPr>
      </w:pPr>
    </w:p>
    <w:p w:rsidR="00181B46" w:rsidRPr="00181B46" w:rsidRDefault="00181B46" w:rsidP="00181B46">
      <w:pPr>
        <w:spacing w:line="0" w:lineRule="atLeast"/>
        <w:rPr>
          <w:rFonts w:eastAsia="Lucida Sans Unicode" w:cs="Arial"/>
          <w:sz w:val="24"/>
          <w:szCs w:val="24"/>
        </w:rPr>
      </w:pPr>
    </w:p>
    <w:p w:rsidR="00562E90" w:rsidRDefault="00562E90" w:rsidP="00562E90">
      <w:pPr>
        <w:spacing w:line="0" w:lineRule="atLeast"/>
        <w:jc w:val="center"/>
        <w:rPr>
          <w:rFonts w:eastAsia="Lucida Sans Unicode" w:cs="Arial"/>
          <w:sz w:val="32"/>
          <w:szCs w:val="32"/>
        </w:rPr>
      </w:pPr>
      <w:r>
        <w:rPr>
          <w:rFonts w:eastAsia="Lucida Sans Unicode" w:cs="Arial"/>
          <w:sz w:val="32"/>
          <w:szCs w:val="32"/>
        </w:rPr>
        <w:t>De Groen Poort</w:t>
      </w:r>
    </w:p>
    <w:p w:rsidR="00F550D7" w:rsidRPr="005E2585" w:rsidRDefault="005E2585" w:rsidP="00F550D7">
      <w:pPr>
        <w:rPr>
          <w:bCs/>
          <w:sz w:val="22"/>
        </w:rPr>
      </w:pPr>
      <w:r w:rsidRPr="005E2585">
        <w:rPr>
          <w:bCs/>
          <w:sz w:val="22"/>
        </w:rPr>
        <w:t xml:space="preserve">De Groene poort is een gezamenlijk </w:t>
      </w:r>
      <w:proofErr w:type="spellStart"/>
      <w:r w:rsidRPr="005E2585">
        <w:rPr>
          <w:bCs/>
          <w:sz w:val="22"/>
        </w:rPr>
        <w:t>initatief</w:t>
      </w:r>
      <w:proofErr w:type="spellEnd"/>
      <w:r w:rsidRPr="005E2585">
        <w:rPr>
          <w:bCs/>
          <w:sz w:val="22"/>
        </w:rPr>
        <w:t xml:space="preserve"> van VHG, Stadswerk, NVTL en unie van Waterschappen. De poort heeft tot doel met beleidsmakers/Stakeholders over groen blauwe </w:t>
      </w:r>
      <w:bookmarkStart w:id="0" w:name="_GoBack"/>
      <w:bookmarkEnd w:id="0"/>
      <w:r w:rsidRPr="005E2585">
        <w:rPr>
          <w:bCs/>
          <w:sz w:val="22"/>
        </w:rPr>
        <w:t>ontwikkelingen te spreken, er wordt iedere keer een ander thema gekozen. Voor 2022 staat het volgende op het programma;</w:t>
      </w:r>
    </w:p>
    <w:p w:rsidR="00F550D7" w:rsidRPr="0064736A" w:rsidRDefault="00F550D7" w:rsidP="00F550D7">
      <w:pPr>
        <w:rPr>
          <w:b/>
          <w:bCs/>
          <w:sz w:val="22"/>
        </w:rPr>
      </w:pPr>
      <w:r w:rsidRPr="0064736A">
        <w:rPr>
          <w:b/>
          <w:bCs/>
          <w:sz w:val="22"/>
        </w:rPr>
        <w:t>Verdichting en vergroening hand in hand</w:t>
      </w:r>
    </w:p>
    <w:p w:rsidR="00F550D7" w:rsidRPr="0064736A" w:rsidRDefault="00F550D7" w:rsidP="00F550D7">
      <w:pPr>
        <w:rPr>
          <w:sz w:val="22"/>
        </w:rPr>
      </w:pPr>
      <w:r w:rsidRPr="0064736A">
        <w:rPr>
          <w:sz w:val="22"/>
        </w:rPr>
        <w:t>Ruimte voor wonen en werken zal zowel in verstedelijkt gebied als in het buitengebied gevonden moeten worden. Gebiedsontwikkeling behoeft een zwaar accent op biodiversiteit</w:t>
      </w:r>
      <w:r>
        <w:rPr>
          <w:sz w:val="22"/>
        </w:rPr>
        <w:t xml:space="preserve"> en </w:t>
      </w:r>
      <w:proofErr w:type="spellStart"/>
      <w:r>
        <w:rPr>
          <w:sz w:val="22"/>
        </w:rPr>
        <w:t>natuurinclusiviteit</w:t>
      </w:r>
      <w:proofErr w:type="spellEnd"/>
      <w:r w:rsidRPr="0064736A">
        <w:rPr>
          <w:sz w:val="22"/>
        </w:rPr>
        <w:t>, klimaat</w:t>
      </w:r>
      <w:r>
        <w:rPr>
          <w:sz w:val="22"/>
        </w:rPr>
        <w:t>adaptatie</w:t>
      </w:r>
      <w:r w:rsidRPr="0064736A">
        <w:rPr>
          <w:sz w:val="22"/>
        </w:rPr>
        <w:t>,</w:t>
      </w:r>
      <w:r>
        <w:rPr>
          <w:sz w:val="22"/>
        </w:rPr>
        <w:t xml:space="preserve"> </w:t>
      </w:r>
      <w:r w:rsidRPr="0064736A">
        <w:rPr>
          <w:sz w:val="22"/>
        </w:rPr>
        <w:t xml:space="preserve">(vervangings-)ruimte voor groen en water, reconstructie van het gebruik van de ondergrond, vergroening van gevels en daken en verbetering van het leefklimaat. </w:t>
      </w:r>
    </w:p>
    <w:p w:rsidR="00F550D7" w:rsidRDefault="00F550D7" w:rsidP="00562E90">
      <w:pPr>
        <w:spacing w:line="0" w:lineRule="atLeast"/>
        <w:jc w:val="center"/>
        <w:rPr>
          <w:rFonts w:eastAsia="Lucida Sans Unicode" w:cs="Arial"/>
          <w:sz w:val="32"/>
          <w:szCs w:val="32"/>
        </w:rPr>
      </w:pPr>
    </w:p>
    <w:p w:rsidR="00562E90" w:rsidRDefault="00562E90" w:rsidP="00562E90">
      <w:pPr>
        <w:spacing w:line="0" w:lineRule="atLeast"/>
        <w:rPr>
          <w:rFonts w:eastAsia="Lucida Sans Unicode" w:cs="Arial"/>
          <w:sz w:val="32"/>
          <w:szCs w:val="32"/>
        </w:rPr>
      </w:pPr>
    </w:p>
    <w:p w:rsidR="005F4B3F" w:rsidRDefault="005F4B3F">
      <w:pPr>
        <w:rPr>
          <w:rFonts w:cs="Arial"/>
          <w:color w:val="6F6A41"/>
          <w:sz w:val="24"/>
          <w:szCs w:val="24"/>
        </w:rPr>
      </w:pPr>
    </w:p>
    <w:sectPr w:rsidR="005F4B3F" w:rsidSect="00181B46">
      <w:pgSz w:w="11900" w:h="16838"/>
      <w:pgMar w:top="1440" w:right="1440" w:bottom="422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8B" w:rsidRDefault="008D4C8B" w:rsidP="00C433DB">
      <w:pPr>
        <w:spacing w:after="0" w:line="240" w:lineRule="auto"/>
      </w:pPr>
      <w:r>
        <w:separator/>
      </w:r>
    </w:p>
  </w:endnote>
  <w:endnote w:type="continuationSeparator" w:id="0">
    <w:p w:rsidR="008D4C8B" w:rsidRDefault="008D4C8B" w:rsidP="00C4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8B" w:rsidRDefault="008D4C8B" w:rsidP="00C433DB">
      <w:pPr>
        <w:spacing w:after="0" w:line="240" w:lineRule="auto"/>
      </w:pPr>
      <w:r>
        <w:separator/>
      </w:r>
    </w:p>
  </w:footnote>
  <w:footnote w:type="continuationSeparator" w:id="0">
    <w:p w:rsidR="008D4C8B" w:rsidRDefault="008D4C8B" w:rsidP="00C4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FD0C47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2845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DD37F0F"/>
    <w:multiLevelType w:val="hybridMultilevel"/>
    <w:tmpl w:val="AAF027EE"/>
    <w:lvl w:ilvl="0" w:tplc="AEF6C4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079F5"/>
    <w:multiLevelType w:val="hybridMultilevel"/>
    <w:tmpl w:val="EF24C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46BFA"/>
    <w:multiLevelType w:val="hybridMultilevel"/>
    <w:tmpl w:val="4440B3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14040"/>
    <w:multiLevelType w:val="hybridMultilevel"/>
    <w:tmpl w:val="460212BE"/>
    <w:lvl w:ilvl="0" w:tplc="AEF6C4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7526CF3"/>
    <w:multiLevelType w:val="hybridMultilevel"/>
    <w:tmpl w:val="F4368246"/>
    <w:lvl w:ilvl="0" w:tplc="D2A479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D366D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D6DBF"/>
    <w:multiLevelType w:val="hybridMultilevel"/>
    <w:tmpl w:val="1EE0CCE4"/>
    <w:lvl w:ilvl="0" w:tplc="AEF6C4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2419FB"/>
    <w:multiLevelType w:val="hybridMultilevel"/>
    <w:tmpl w:val="DC24FE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A0215D"/>
    <w:multiLevelType w:val="hybridMultilevel"/>
    <w:tmpl w:val="9B6E4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37B0E"/>
    <w:multiLevelType w:val="hybridMultilevel"/>
    <w:tmpl w:val="329A8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D76BB"/>
    <w:multiLevelType w:val="hybridMultilevel"/>
    <w:tmpl w:val="624A4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41575"/>
    <w:multiLevelType w:val="hybridMultilevel"/>
    <w:tmpl w:val="A7087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D3002"/>
    <w:multiLevelType w:val="hybridMultilevel"/>
    <w:tmpl w:val="DCA8B6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75DD8"/>
    <w:multiLevelType w:val="hybridMultilevel"/>
    <w:tmpl w:val="5FB622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2D1C72"/>
    <w:multiLevelType w:val="hybridMultilevel"/>
    <w:tmpl w:val="0A5255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51793"/>
    <w:multiLevelType w:val="hybridMultilevel"/>
    <w:tmpl w:val="5BCA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6440EA"/>
    <w:multiLevelType w:val="hybridMultilevel"/>
    <w:tmpl w:val="394A49A6"/>
    <w:lvl w:ilvl="0" w:tplc="AEF6C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000D6"/>
    <w:multiLevelType w:val="hybridMultilevel"/>
    <w:tmpl w:val="72E093AE"/>
    <w:lvl w:ilvl="0" w:tplc="AEF6C466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0E188B"/>
    <w:multiLevelType w:val="hybridMultilevel"/>
    <w:tmpl w:val="7974DD24"/>
    <w:lvl w:ilvl="0" w:tplc="9C3C3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34507"/>
    <w:multiLevelType w:val="hybridMultilevel"/>
    <w:tmpl w:val="D548C0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35"/>
  </w:num>
  <w:num w:numId="5">
    <w:abstractNumId w:val="31"/>
  </w:num>
  <w:num w:numId="6">
    <w:abstractNumId w:val="27"/>
  </w:num>
  <w:num w:numId="7">
    <w:abstractNumId w:val="32"/>
  </w:num>
  <w:num w:numId="8">
    <w:abstractNumId w:val="22"/>
  </w:num>
  <w:num w:numId="9">
    <w:abstractNumId w:val="20"/>
  </w:num>
  <w:num w:numId="10">
    <w:abstractNumId w:val="29"/>
  </w:num>
  <w:num w:numId="11">
    <w:abstractNumId w:val="26"/>
  </w:num>
  <w:num w:numId="12">
    <w:abstractNumId w:val="24"/>
  </w:num>
  <w:num w:numId="13">
    <w:abstractNumId w:val="18"/>
  </w:num>
  <w:num w:numId="14">
    <w:abstractNumId w:val="17"/>
  </w:num>
  <w:num w:numId="15">
    <w:abstractNumId w:val="33"/>
  </w:num>
  <w:num w:numId="16">
    <w:abstractNumId w:val="23"/>
  </w:num>
  <w:num w:numId="17">
    <w:abstractNumId w:val="28"/>
  </w:num>
  <w:num w:numId="1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9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F"/>
    <w:rsid w:val="000001CB"/>
    <w:rsid w:val="00001CC6"/>
    <w:rsid w:val="00003F33"/>
    <w:rsid w:val="000054CF"/>
    <w:rsid w:val="00007F49"/>
    <w:rsid w:val="000121EC"/>
    <w:rsid w:val="0001531B"/>
    <w:rsid w:val="00030893"/>
    <w:rsid w:val="00036E85"/>
    <w:rsid w:val="0006365B"/>
    <w:rsid w:val="000813F2"/>
    <w:rsid w:val="000A0AC3"/>
    <w:rsid w:val="000A19DC"/>
    <w:rsid w:val="000E2512"/>
    <w:rsid w:val="00114510"/>
    <w:rsid w:val="00116176"/>
    <w:rsid w:val="0012055E"/>
    <w:rsid w:val="00124A88"/>
    <w:rsid w:val="00132F96"/>
    <w:rsid w:val="001404C0"/>
    <w:rsid w:val="001478A2"/>
    <w:rsid w:val="001525CC"/>
    <w:rsid w:val="00173351"/>
    <w:rsid w:val="00181B46"/>
    <w:rsid w:val="00181BD9"/>
    <w:rsid w:val="001A1B45"/>
    <w:rsid w:val="001A1DCE"/>
    <w:rsid w:val="001A2DD3"/>
    <w:rsid w:val="001A5EFB"/>
    <w:rsid w:val="001C0172"/>
    <w:rsid w:val="001E7887"/>
    <w:rsid w:val="001F593A"/>
    <w:rsid w:val="00222AA0"/>
    <w:rsid w:val="00232AF5"/>
    <w:rsid w:val="00233413"/>
    <w:rsid w:val="00237B0D"/>
    <w:rsid w:val="0025435A"/>
    <w:rsid w:val="002607B2"/>
    <w:rsid w:val="002621B4"/>
    <w:rsid w:val="0027140C"/>
    <w:rsid w:val="00276711"/>
    <w:rsid w:val="0028181D"/>
    <w:rsid w:val="00294A9A"/>
    <w:rsid w:val="00296D86"/>
    <w:rsid w:val="002A1CDC"/>
    <w:rsid w:val="002A4F63"/>
    <w:rsid w:val="002B38B1"/>
    <w:rsid w:val="002C0610"/>
    <w:rsid w:val="002C0929"/>
    <w:rsid w:val="002E24E6"/>
    <w:rsid w:val="002E5F2B"/>
    <w:rsid w:val="002F28D4"/>
    <w:rsid w:val="002F6172"/>
    <w:rsid w:val="003328C3"/>
    <w:rsid w:val="00335364"/>
    <w:rsid w:val="00344B18"/>
    <w:rsid w:val="00350200"/>
    <w:rsid w:val="00351866"/>
    <w:rsid w:val="00370410"/>
    <w:rsid w:val="003717A6"/>
    <w:rsid w:val="00381F15"/>
    <w:rsid w:val="003843C1"/>
    <w:rsid w:val="0038504C"/>
    <w:rsid w:val="003939E0"/>
    <w:rsid w:val="00396422"/>
    <w:rsid w:val="003A02CB"/>
    <w:rsid w:val="003A10EB"/>
    <w:rsid w:val="003A2CC4"/>
    <w:rsid w:val="003A724C"/>
    <w:rsid w:val="003B110C"/>
    <w:rsid w:val="003C2ABB"/>
    <w:rsid w:val="003C34BD"/>
    <w:rsid w:val="003D3E07"/>
    <w:rsid w:val="003F0488"/>
    <w:rsid w:val="003F621A"/>
    <w:rsid w:val="004177FB"/>
    <w:rsid w:val="00420424"/>
    <w:rsid w:val="00425DFD"/>
    <w:rsid w:val="00446CFC"/>
    <w:rsid w:val="00446FC0"/>
    <w:rsid w:val="0044767D"/>
    <w:rsid w:val="00454FE7"/>
    <w:rsid w:val="004621A9"/>
    <w:rsid w:val="00470C6B"/>
    <w:rsid w:val="00473B89"/>
    <w:rsid w:val="00476A75"/>
    <w:rsid w:val="0048245F"/>
    <w:rsid w:val="00487DFC"/>
    <w:rsid w:val="00487E64"/>
    <w:rsid w:val="00491394"/>
    <w:rsid w:val="004B18FE"/>
    <w:rsid w:val="004B1C0F"/>
    <w:rsid w:val="004B1C6C"/>
    <w:rsid w:val="004C427E"/>
    <w:rsid w:val="004D3BDE"/>
    <w:rsid w:val="004E6787"/>
    <w:rsid w:val="004F3B5B"/>
    <w:rsid w:val="004F5E71"/>
    <w:rsid w:val="004F7121"/>
    <w:rsid w:val="005110FD"/>
    <w:rsid w:val="00517E79"/>
    <w:rsid w:val="00520A70"/>
    <w:rsid w:val="00541350"/>
    <w:rsid w:val="0055110A"/>
    <w:rsid w:val="0055179D"/>
    <w:rsid w:val="00561CA7"/>
    <w:rsid w:val="00562E90"/>
    <w:rsid w:val="00563F40"/>
    <w:rsid w:val="005746B8"/>
    <w:rsid w:val="00594A34"/>
    <w:rsid w:val="005A15AD"/>
    <w:rsid w:val="005A5C9D"/>
    <w:rsid w:val="005C3599"/>
    <w:rsid w:val="005C7D8D"/>
    <w:rsid w:val="005E2585"/>
    <w:rsid w:val="005E53CA"/>
    <w:rsid w:val="005F4B3F"/>
    <w:rsid w:val="005F6DB4"/>
    <w:rsid w:val="00602370"/>
    <w:rsid w:val="00612435"/>
    <w:rsid w:val="0061437C"/>
    <w:rsid w:val="00615561"/>
    <w:rsid w:val="00617B1C"/>
    <w:rsid w:val="0062084E"/>
    <w:rsid w:val="00624C43"/>
    <w:rsid w:val="00631287"/>
    <w:rsid w:val="00632DE1"/>
    <w:rsid w:val="00644997"/>
    <w:rsid w:val="00650787"/>
    <w:rsid w:val="006513EC"/>
    <w:rsid w:val="00652FAC"/>
    <w:rsid w:val="00654623"/>
    <w:rsid w:val="00662C32"/>
    <w:rsid w:val="00670BBB"/>
    <w:rsid w:val="00684A9E"/>
    <w:rsid w:val="00693ECB"/>
    <w:rsid w:val="006B1E84"/>
    <w:rsid w:val="006B455C"/>
    <w:rsid w:val="006B5CC1"/>
    <w:rsid w:val="006B7A87"/>
    <w:rsid w:val="006D316D"/>
    <w:rsid w:val="006F05DB"/>
    <w:rsid w:val="00713C72"/>
    <w:rsid w:val="00726492"/>
    <w:rsid w:val="007275DA"/>
    <w:rsid w:val="007303F3"/>
    <w:rsid w:val="0074730B"/>
    <w:rsid w:val="007512C6"/>
    <w:rsid w:val="00757F9F"/>
    <w:rsid w:val="007603A7"/>
    <w:rsid w:val="00765769"/>
    <w:rsid w:val="0077280D"/>
    <w:rsid w:val="007850E6"/>
    <w:rsid w:val="0078559C"/>
    <w:rsid w:val="00796520"/>
    <w:rsid w:val="007A0FC1"/>
    <w:rsid w:val="007A1397"/>
    <w:rsid w:val="007A14C9"/>
    <w:rsid w:val="007B123F"/>
    <w:rsid w:val="007B169B"/>
    <w:rsid w:val="007B6242"/>
    <w:rsid w:val="007C4847"/>
    <w:rsid w:val="007D2FB4"/>
    <w:rsid w:val="007E4926"/>
    <w:rsid w:val="007E6A51"/>
    <w:rsid w:val="007F446C"/>
    <w:rsid w:val="008045FD"/>
    <w:rsid w:val="008108BF"/>
    <w:rsid w:val="00812C89"/>
    <w:rsid w:val="00840CF9"/>
    <w:rsid w:val="00863277"/>
    <w:rsid w:val="00864359"/>
    <w:rsid w:val="00870F87"/>
    <w:rsid w:val="00875C4D"/>
    <w:rsid w:val="0087708F"/>
    <w:rsid w:val="00886721"/>
    <w:rsid w:val="008876B3"/>
    <w:rsid w:val="008A1835"/>
    <w:rsid w:val="008A3ED6"/>
    <w:rsid w:val="008A78BD"/>
    <w:rsid w:val="008B016F"/>
    <w:rsid w:val="008B68AB"/>
    <w:rsid w:val="008C00DB"/>
    <w:rsid w:val="008C25CB"/>
    <w:rsid w:val="008C4308"/>
    <w:rsid w:val="008D4C8B"/>
    <w:rsid w:val="008E04B5"/>
    <w:rsid w:val="008E6507"/>
    <w:rsid w:val="008F2B8D"/>
    <w:rsid w:val="008F4003"/>
    <w:rsid w:val="008F62C8"/>
    <w:rsid w:val="008F6E5C"/>
    <w:rsid w:val="00907A06"/>
    <w:rsid w:val="00921855"/>
    <w:rsid w:val="00934ED2"/>
    <w:rsid w:val="009371E7"/>
    <w:rsid w:val="00940FF6"/>
    <w:rsid w:val="0094648A"/>
    <w:rsid w:val="00977919"/>
    <w:rsid w:val="00990AFA"/>
    <w:rsid w:val="009A0777"/>
    <w:rsid w:val="009A5C13"/>
    <w:rsid w:val="009B2E55"/>
    <w:rsid w:val="009C310E"/>
    <w:rsid w:val="009C4AF2"/>
    <w:rsid w:val="009C63EC"/>
    <w:rsid w:val="009D651C"/>
    <w:rsid w:val="009D7CD7"/>
    <w:rsid w:val="009E27AA"/>
    <w:rsid w:val="00A12823"/>
    <w:rsid w:val="00A23A4C"/>
    <w:rsid w:val="00A52413"/>
    <w:rsid w:val="00A55B03"/>
    <w:rsid w:val="00A57814"/>
    <w:rsid w:val="00A67C25"/>
    <w:rsid w:val="00A744B4"/>
    <w:rsid w:val="00A756B9"/>
    <w:rsid w:val="00A859E5"/>
    <w:rsid w:val="00A97804"/>
    <w:rsid w:val="00AA7728"/>
    <w:rsid w:val="00AB60A9"/>
    <w:rsid w:val="00B07D6C"/>
    <w:rsid w:val="00B224BC"/>
    <w:rsid w:val="00B257C5"/>
    <w:rsid w:val="00B2640B"/>
    <w:rsid w:val="00B33AF4"/>
    <w:rsid w:val="00B35170"/>
    <w:rsid w:val="00B44556"/>
    <w:rsid w:val="00B53FC0"/>
    <w:rsid w:val="00B55734"/>
    <w:rsid w:val="00B57992"/>
    <w:rsid w:val="00B62082"/>
    <w:rsid w:val="00B63738"/>
    <w:rsid w:val="00B70EDB"/>
    <w:rsid w:val="00B81B89"/>
    <w:rsid w:val="00B873A3"/>
    <w:rsid w:val="00B97737"/>
    <w:rsid w:val="00BA1529"/>
    <w:rsid w:val="00BA6D50"/>
    <w:rsid w:val="00BA7242"/>
    <w:rsid w:val="00BB08EC"/>
    <w:rsid w:val="00BB3E35"/>
    <w:rsid w:val="00BF172B"/>
    <w:rsid w:val="00C01723"/>
    <w:rsid w:val="00C13984"/>
    <w:rsid w:val="00C14F0D"/>
    <w:rsid w:val="00C15489"/>
    <w:rsid w:val="00C30BB7"/>
    <w:rsid w:val="00C3121D"/>
    <w:rsid w:val="00C433DB"/>
    <w:rsid w:val="00C64F4B"/>
    <w:rsid w:val="00C72135"/>
    <w:rsid w:val="00C94635"/>
    <w:rsid w:val="00C95DCD"/>
    <w:rsid w:val="00CA2CB5"/>
    <w:rsid w:val="00CB0A3D"/>
    <w:rsid w:val="00CB1BF7"/>
    <w:rsid w:val="00CB644F"/>
    <w:rsid w:val="00CC264D"/>
    <w:rsid w:val="00CC362E"/>
    <w:rsid w:val="00CD3E3B"/>
    <w:rsid w:val="00CD4A63"/>
    <w:rsid w:val="00CE1867"/>
    <w:rsid w:val="00CE1FF9"/>
    <w:rsid w:val="00CF2D34"/>
    <w:rsid w:val="00CF55AE"/>
    <w:rsid w:val="00D03611"/>
    <w:rsid w:val="00D51318"/>
    <w:rsid w:val="00D518EA"/>
    <w:rsid w:val="00D6079D"/>
    <w:rsid w:val="00D61C13"/>
    <w:rsid w:val="00D666D4"/>
    <w:rsid w:val="00D724A0"/>
    <w:rsid w:val="00D83F84"/>
    <w:rsid w:val="00D856D3"/>
    <w:rsid w:val="00D85960"/>
    <w:rsid w:val="00D97576"/>
    <w:rsid w:val="00D97DC8"/>
    <w:rsid w:val="00DA66DA"/>
    <w:rsid w:val="00DA731E"/>
    <w:rsid w:val="00DB1A9E"/>
    <w:rsid w:val="00DB1B2D"/>
    <w:rsid w:val="00DB48B2"/>
    <w:rsid w:val="00DD3292"/>
    <w:rsid w:val="00DD5925"/>
    <w:rsid w:val="00DE24C8"/>
    <w:rsid w:val="00E071F9"/>
    <w:rsid w:val="00E24051"/>
    <w:rsid w:val="00E507D6"/>
    <w:rsid w:val="00E51B8C"/>
    <w:rsid w:val="00E662C5"/>
    <w:rsid w:val="00E716BD"/>
    <w:rsid w:val="00E731B0"/>
    <w:rsid w:val="00E73EE2"/>
    <w:rsid w:val="00E756ED"/>
    <w:rsid w:val="00E76FFE"/>
    <w:rsid w:val="00E859DE"/>
    <w:rsid w:val="00E92AD4"/>
    <w:rsid w:val="00E93964"/>
    <w:rsid w:val="00EA3EA3"/>
    <w:rsid w:val="00EA7B89"/>
    <w:rsid w:val="00EB38DC"/>
    <w:rsid w:val="00EB7FF9"/>
    <w:rsid w:val="00EC02D0"/>
    <w:rsid w:val="00EC1CA9"/>
    <w:rsid w:val="00EC2A3E"/>
    <w:rsid w:val="00EC3BA7"/>
    <w:rsid w:val="00EC68BB"/>
    <w:rsid w:val="00ED3074"/>
    <w:rsid w:val="00ED3398"/>
    <w:rsid w:val="00EF43B7"/>
    <w:rsid w:val="00F05098"/>
    <w:rsid w:val="00F431F6"/>
    <w:rsid w:val="00F50DAE"/>
    <w:rsid w:val="00F52BF9"/>
    <w:rsid w:val="00F550D7"/>
    <w:rsid w:val="00F5721B"/>
    <w:rsid w:val="00F61DCD"/>
    <w:rsid w:val="00F874D5"/>
    <w:rsid w:val="00F96D80"/>
    <w:rsid w:val="00FB27E6"/>
    <w:rsid w:val="00FD3AE1"/>
    <w:rsid w:val="00FE0C2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85DF"/>
  <w15:docId w15:val="{C45CFFA8-EF59-48B7-ABC7-143831B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110A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0FF6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0FF6"/>
    <w:pPr>
      <w:keepNext/>
      <w:keepLines/>
      <w:numPr>
        <w:ilvl w:val="1"/>
        <w:numId w:val="2"/>
      </w:numPr>
      <w:spacing w:before="40" w:after="0"/>
      <w:ind w:left="576"/>
      <w:outlineLvl w:val="1"/>
    </w:pPr>
    <w:rPr>
      <w:rFonts w:eastAsiaTheme="majorEastAsia" w:cstheme="majorBidi"/>
      <w:color w:val="00B0F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092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092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092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092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092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092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092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FF6"/>
    <w:rPr>
      <w:rFonts w:ascii="Arial" w:eastAsiaTheme="majorEastAsia" w:hAnsi="Arial" w:cstheme="majorBidi"/>
      <w:color w:val="0070C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0FF6"/>
    <w:rPr>
      <w:rFonts w:ascii="Arial" w:eastAsiaTheme="majorEastAsia" w:hAnsi="Arial" w:cstheme="majorBidi"/>
      <w:color w:val="00B0F0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10A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2C09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092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092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092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092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09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09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D97DC8"/>
    <w:pPr>
      <w:ind w:left="720"/>
      <w:contextualSpacing/>
    </w:pPr>
  </w:style>
  <w:style w:type="table" w:styleId="Tabelraster">
    <w:name w:val="Table Grid"/>
    <w:basedOn w:val="Standaardtabel"/>
    <w:uiPriority w:val="39"/>
    <w:rsid w:val="0034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455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semiHidden/>
    <w:unhideWhenUsed/>
    <w:rsid w:val="00C4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semiHidden/>
    <w:rsid w:val="00C433DB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C4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C433D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DEE5-F0BD-40E0-AF2A-AFCF744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CO2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</dc:title>
  <dc:creator>Struktuur BV</dc:creator>
  <cp:lastModifiedBy>Evert</cp:lastModifiedBy>
  <cp:revision>4</cp:revision>
  <cp:lastPrinted>2018-02-20T16:29:00Z</cp:lastPrinted>
  <dcterms:created xsi:type="dcterms:W3CDTF">2022-04-22T10:15:00Z</dcterms:created>
  <dcterms:modified xsi:type="dcterms:W3CDTF">2022-04-22T11:27:00Z</dcterms:modified>
</cp:coreProperties>
</file>